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color w:val="B45309"/>
          <w:sz w:val="18"/>
          <w:szCs w:val="18"/>
        </w:rPr>
        <w:t xml:space="preserve">ЧЕРНОВИК — подлежит проверке юристом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ПАМЯТКА ПРОДАВЦУ: ДОКУМЕНТЫ И НАЛОГИ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Эта памятка объясняет, какие документы вы получаете от Arko и как по ним считать и платить налоги. Она носит справочный характер и не заменяет консультацию вашего бухгалтера.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Как устроена схема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Arko работает по договору комиссии (статья 791 Гражданского кодекса РА) — как Wildberries и Ozon. Товар до передачи покупателю остаётся вашим. Arko продаёт его от своего имени, но за ваш счёт, принимает деньги от покупателя, удерживает своё вознаграждение и расходы и перечисляет вам остаток.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Отсюда главное правило учёта: ваша выручка — это полная цена, которую заплатил покупатель, а не сумма, пришедшая вам на счёт. Комиссия, логистика и реклама Arko — это ваши расходы на услуги площадки.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Какие документы вы получаете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Вместо еженедельного набора отчётов, как у WB, — один комплект в месяц: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 Отчёт комиссионера (отчёт о реализации) — до 5-го числа следующего месяца, в разделе «Отчёты и налоги» кабинета. В нём: что продано и по какой цене, что вернули, сколько удержано (комиссия, логистика, приёмка, реклама), сколько выплачено. Это основной документ для вашего учёта выручки. Если вы не заявили возражений в течение 30 дней, отчёт считается принятым (статья 800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 Налоговый счёт (e-invoice) Arko — на сумму услуг площадки за месяц. Он приходит в вашу систему электронных налоговых счетов; его нужно принять (подтвердить) там же. Для плательщика НДС это основание для зачёта входящего НДС.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 Выгрузка операций (CSV) — все продажи и возвраты месяца построчно с номерами заказов. Её удобно отдать бухгалтеру или загрузить в учётную программу.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 Акт сверки взаиморасчётов — по запросу, в течение 5 рабочих дней. Полезен в конце квартала и года.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 Выплаты — приходят банковским переводом на счёт вашей компании; подтверждение — ваша банковская выписка.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Кассовый чек покупателю выдаёт Arko при получении оплаты в пункте выдачи.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Что и когда считать выручкой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Продажа попадает в месяц, когда покупатель получил товар в пункте выдачи — не в месяц заказа. Возврат уменьшает выручку того месяца, в котором он оформлен. Именно так построен Отчёт комиссионера, поэтому его итог «Выручка за месяц» можно брать напрямую.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Расчёт по налоговым режимам (пример)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Пример за месяц: продано товаров на 1 000 000 драмов, возвратов нет, услуги Arko — 180 000 драмов (комиссия 150 000 + логистика 30 000). На счёт вам пришло 820 000 драмов.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Оборотный налог. Ставка зависит от вида деятельности; для торговли в 2026 году — 10%. Налог считается от выручки 1 000 000 драмов, а не от 820 000: 1 000 000 × 10% = 100 000 драмов. Возможность уменьшить базу на документально подтверждённые расходы уточните у бухгалтера.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Плательщик НДС. НДС с продаж: 1 000 000 × 20/120 = 166 667 драмов. Если Arko — плательщик НДС, из налогового счёта на 180 000 драмов к зачёту — 30 000 драмов НДС. К уплате — разница, с учётом прочего входящего НДС. Налог на прибыль (18% для компаний) считается от прибыли, где услуги Arko — расход.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Микропредприятие. При обороте до 24 000 000 драмов в год налог с оборота не платится, но режим доступен не для всех видов деятельности. Главное — следить за годовым порогом: в кабинете показано, сколько осталось до лимита.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Что сделать один раз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 Указать налоговый режим в кабинете (раздел «Реквизиты») — от него зависит справочный расчёт.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 Подключить двухфакторный вход и указать счёт компании — без этого выплаты недоступны.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 Передать эту памятку и доступ к разделу «Отчёты и налоги» бухгалтеру.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Что делать каждый месяц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 После 5-го числа открыть Отчёт комиссионера за прошлый месяц, проверить и при несогласии написать нам в течение 30 дней.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 Принять налоговый счёт Arko в системе электронных налоговых счетов.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 Передать бухгалтеру отчёт и CSV-выгрузку; задекларировать выручку в сроки, установленные для вашего режима.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Чего Arko не делает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Arko не удерживает и не платит налоги за вас: для этого площадка должна быть вашим налоговым агентом, а такой статус возникает только по закону. Налог со своих продаж каждый продавец платит сам. Цифры в разделе «Налог — справочно» — подсказка по ставкам из настроек площадки, окончательный расчёт делает ваш бухгалтер.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ИП Гукасян Кристине Айковна · Памятка продавцу: документы и налоги ·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продавцу: документы и налоги</dc:title>
  <dc:creator>ИП Гукасян Кристине Айковна</dc:creator>
  <dc:description>Памятка продавцу: документы и налоги — 1.0</dc:description>
  <cp:lastModifiedBy>Un-named</cp:lastModifiedBy>
  <cp:revision>1</cp:revision>
  <dcterms:created xsi:type="dcterms:W3CDTF">2026-10-30T01:05:19.294Z</dcterms:created>
  <dcterms:modified xsi:type="dcterms:W3CDTF">2026-10-30T01:05:19.294Z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